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2202B" w14:textId="7DBD86AA" w:rsidR="00A91984" w:rsidRDefault="00DF081E" w:rsidP="00132F5F">
      <w:pPr>
        <w:pStyle w:val="Szvegtrzs"/>
        <w:spacing w:before="240" w:after="360" w:line="240" w:lineRule="auto"/>
        <w:jc w:val="center"/>
        <w:rPr>
          <w:b/>
          <w:bCs/>
        </w:rPr>
      </w:pPr>
      <w:r>
        <w:rPr>
          <w:b/>
          <w:bCs/>
        </w:rPr>
        <w:t xml:space="preserve">Biharkeresztes Város Önkormányzata Képviselő-testületének </w:t>
      </w:r>
      <w:r w:rsidR="00E74AD0">
        <w:rPr>
          <w:b/>
          <w:bCs/>
        </w:rPr>
        <w:t>…</w:t>
      </w:r>
      <w:r>
        <w:rPr>
          <w:b/>
          <w:bCs/>
        </w:rPr>
        <w:t xml:space="preserve">/2024. (X. </w:t>
      </w:r>
      <w:r w:rsidR="00FC1DD6">
        <w:rPr>
          <w:b/>
          <w:bCs/>
        </w:rPr>
        <w:t>..</w:t>
      </w:r>
      <w:r>
        <w:rPr>
          <w:b/>
          <w:bCs/>
        </w:rPr>
        <w:t>.) önkormányzati rendelete</w:t>
      </w:r>
    </w:p>
    <w:p w14:paraId="56191711" w14:textId="77777777" w:rsidR="00A91984" w:rsidRDefault="00DF081E" w:rsidP="00132F5F">
      <w:pPr>
        <w:pStyle w:val="Szvegtrzs"/>
        <w:spacing w:before="240" w:after="360" w:line="240" w:lineRule="auto"/>
        <w:jc w:val="center"/>
        <w:rPr>
          <w:b/>
          <w:bCs/>
        </w:rPr>
      </w:pPr>
      <w:r>
        <w:rPr>
          <w:b/>
          <w:bCs/>
        </w:rPr>
        <w:t>a helyi önkormányzati képviselők, bizottsági tagok tiszteletdíjának megállapításáról</w:t>
      </w:r>
    </w:p>
    <w:p w14:paraId="1B96D459" w14:textId="77777777" w:rsidR="00A91984" w:rsidRDefault="00DF081E">
      <w:pPr>
        <w:pStyle w:val="Szvegtrzs"/>
        <w:spacing w:before="220" w:after="0" w:line="240" w:lineRule="auto"/>
        <w:jc w:val="both"/>
      </w:pPr>
      <w:r>
        <w:t>Biharkeresztes Város Önkormányzat Képviselő-testülete az Alaptörvény 32. cikk (2) bekezdés, továbbá Magyarország helyi önkormányzatairól szóló 2011. évi CLXXXIX. törvény 143. § (4) bekezdés f) pontjában kapott felhatalmazás alapján, az Alaptörvény 32. cikk (1) bekezdésének a) pontjában meghatározott feladatkörében eljárva a következőket rendeli el:</w:t>
      </w:r>
    </w:p>
    <w:p w14:paraId="045D26C3" w14:textId="77777777" w:rsidR="00A91984" w:rsidRDefault="00DF081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4A4C4CF" w14:textId="77777777" w:rsidR="00A91984" w:rsidRDefault="00DF081E">
      <w:pPr>
        <w:pStyle w:val="Szvegtrzs"/>
        <w:spacing w:after="0" w:line="240" w:lineRule="auto"/>
        <w:jc w:val="both"/>
      </w:pPr>
      <w:r>
        <w:t>A rendelet hatálya kiterjed Biharkeresztes város önkormányzati képviselő-testület tagjaira, valamint a képviselő-testület bizottságának nem képviselő-testületi tagjaira.</w:t>
      </w:r>
    </w:p>
    <w:p w14:paraId="401EF4FE" w14:textId="77777777" w:rsidR="00A91984" w:rsidRDefault="00DF081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EA98C29" w14:textId="77777777" w:rsidR="00A91984" w:rsidRDefault="00DF081E">
      <w:pPr>
        <w:pStyle w:val="Szvegtrzs"/>
        <w:spacing w:after="0" w:line="240" w:lineRule="auto"/>
        <w:jc w:val="both"/>
      </w:pPr>
      <w:r>
        <w:t>A képviselő-testület tagjait tagságukért havonta 70.000 Ft tiszteletdíj (a továbbiakban: alapdíj) illeti meg.</w:t>
      </w:r>
    </w:p>
    <w:p w14:paraId="49730392" w14:textId="77777777" w:rsidR="00A91984" w:rsidRDefault="00DF081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C5CC97C" w14:textId="77777777" w:rsidR="00A91984" w:rsidRDefault="00DF081E">
      <w:pPr>
        <w:pStyle w:val="Szvegtrzs"/>
        <w:spacing w:after="0" w:line="240" w:lineRule="auto"/>
        <w:jc w:val="both"/>
      </w:pPr>
      <w:r>
        <w:t>A bizottság képviselő-testületi tagjai 20.000 Ft, a nem képviselő-testületi tagjai tagságukért 30.000 Ft tiszteletdíjra jogosultak.</w:t>
      </w:r>
    </w:p>
    <w:p w14:paraId="6EAA84E4" w14:textId="77777777" w:rsidR="00A91984" w:rsidRDefault="00DF081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EB91FC8" w14:textId="77777777" w:rsidR="00A91984" w:rsidRDefault="00DF081E">
      <w:pPr>
        <w:pStyle w:val="Szvegtrzs"/>
        <w:spacing w:after="0" w:line="240" w:lineRule="auto"/>
        <w:jc w:val="both"/>
      </w:pPr>
      <w:r>
        <w:t>A bizottság elnöke elnöki tisztségéért 30.000 Ft tiszteletdíjra jogosult.</w:t>
      </w:r>
    </w:p>
    <w:p w14:paraId="3F05065C" w14:textId="77777777" w:rsidR="00A91984" w:rsidRDefault="00DF081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ED1D4EF" w14:textId="77777777" w:rsidR="00A91984" w:rsidRDefault="00DF081E">
      <w:pPr>
        <w:pStyle w:val="Szvegtrzs"/>
        <w:spacing w:after="0" w:line="240" w:lineRule="auto"/>
      </w:pPr>
      <w:r>
        <w:t>A tiszteletdíjak kifizetésének határideje minden tárgyhót követő 15. nap</w:t>
      </w:r>
    </w:p>
    <w:p w14:paraId="12E2A2AE" w14:textId="77777777" w:rsidR="00A91984" w:rsidRDefault="00DF081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1B879620" w14:textId="77777777" w:rsidR="00A91984" w:rsidRDefault="00DF081E">
      <w:pPr>
        <w:pStyle w:val="Szvegtrzs"/>
        <w:spacing w:after="0" w:line="240" w:lineRule="auto"/>
        <w:jc w:val="both"/>
      </w:pPr>
      <w:r>
        <w:t>Ez a rendelet kihirdetést követő napon lép hatályba és ezzel egyidejűleg hatályát veszti a helyi önkormányzati képviselők, bizottsági tagok tiszteletdíjának megállapításáról szóló 21/2019. (X. 25.) számú önkormányzati rendelet.</w:t>
      </w:r>
    </w:p>
    <w:p w14:paraId="3B9703D8" w14:textId="77777777" w:rsidR="00A91984" w:rsidRDefault="00DF081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59958B83" w14:textId="0AE07A65" w:rsidR="00A91984" w:rsidRDefault="00DF081E">
      <w:pPr>
        <w:pStyle w:val="Szvegtrzs"/>
        <w:spacing w:after="0" w:line="240" w:lineRule="auto"/>
        <w:jc w:val="both"/>
      </w:pPr>
      <w:r>
        <w:t xml:space="preserve">Ez a rendelet 2024. október 3-án </w:t>
      </w:r>
      <w:r w:rsidR="00E74AD0">
        <w:t>…</w:t>
      </w:r>
      <w:r>
        <w:t xml:space="preserve"> óra </w:t>
      </w:r>
      <w:r w:rsidR="00E74AD0">
        <w:t>…</w:t>
      </w:r>
      <w:r>
        <w:t xml:space="preserve"> perckor lép hatályba.</w:t>
      </w:r>
    </w:p>
    <w:p w14:paraId="19BDE0EE" w14:textId="77777777" w:rsidR="00132F5F" w:rsidRDefault="00132F5F">
      <w:pPr>
        <w:pStyle w:val="Szvegtrzs"/>
        <w:spacing w:after="0" w:line="240" w:lineRule="auto"/>
        <w:jc w:val="both"/>
      </w:pPr>
    </w:p>
    <w:p w14:paraId="3C3B600E" w14:textId="77777777" w:rsidR="00132F5F" w:rsidRPr="00132F5F" w:rsidRDefault="00132F5F" w:rsidP="00132F5F">
      <w:pPr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lang w:eastAsia="en-US" w:bidi="ar-SA"/>
        </w:rPr>
      </w:pPr>
    </w:p>
    <w:p w14:paraId="4CE0CCB5" w14:textId="59F9D828" w:rsidR="00132F5F" w:rsidRPr="00132F5F" w:rsidRDefault="00132F5F" w:rsidP="00132F5F">
      <w:pPr>
        <w:suppressAutoHyphens w:val="0"/>
        <w:autoSpaceDE w:val="0"/>
        <w:autoSpaceDN w:val="0"/>
        <w:adjustRightInd w:val="0"/>
        <w:ind w:firstLine="360"/>
        <w:jc w:val="both"/>
        <w:rPr>
          <w:rFonts w:eastAsia="Calibri" w:cs="Times New Roman"/>
          <w:b/>
          <w:bCs/>
          <w:kern w:val="0"/>
          <w:lang w:eastAsia="en-US" w:bidi="ar-SA"/>
        </w:rPr>
      </w:pPr>
      <w:r w:rsidRPr="00132F5F">
        <w:rPr>
          <w:rFonts w:eastAsia="Calibri" w:cs="Times New Roman"/>
          <w:b/>
          <w:bCs/>
          <w:kern w:val="0"/>
          <w:lang w:eastAsia="en-US" w:bidi="ar-SA"/>
        </w:rPr>
        <w:t xml:space="preserve">  Dani Béla Péter  </w:t>
      </w:r>
      <w:r w:rsidRPr="00132F5F">
        <w:rPr>
          <w:rFonts w:eastAsia="Calibri" w:cs="Times New Roman"/>
          <w:b/>
          <w:bCs/>
          <w:kern w:val="0"/>
          <w:lang w:eastAsia="en-US" w:bidi="ar-SA"/>
        </w:rPr>
        <w:tab/>
      </w:r>
      <w:r w:rsidRPr="00132F5F">
        <w:rPr>
          <w:rFonts w:eastAsia="Calibri" w:cs="Times New Roman"/>
          <w:b/>
          <w:bCs/>
          <w:kern w:val="0"/>
          <w:lang w:eastAsia="en-US" w:bidi="ar-SA"/>
        </w:rPr>
        <w:tab/>
      </w:r>
      <w:r w:rsidRPr="00132F5F">
        <w:rPr>
          <w:rFonts w:eastAsia="Calibri" w:cs="Times New Roman"/>
          <w:b/>
          <w:bCs/>
          <w:kern w:val="0"/>
          <w:lang w:eastAsia="en-US" w:bidi="ar-SA"/>
        </w:rPr>
        <w:tab/>
      </w:r>
      <w:r w:rsidRPr="00132F5F">
        <w:rPr>
          <w:rFonts w:eastAsia="Calibri" w:cs="Times New Roman"/>
          <w:b/>
          <w:bCs/>
          <w:kern w:val="0"/>
          <w:lang w:eastAsia="en-US" w:bidi="ar-SA"/>
        </w:rPr>
        <w:tab/>
      </w:r>
      <w:r w:rsidRPr="00132F5F">
        <w:rPr>
          <w:rFonts w:eastAsia="Calibri" w:cs="Times New Roman"/>
          <w:b/>
          <w:bCs/>
          <w:kern w:val="0"/>
          <w:lang w:eastAsia="en-US" w:bidi="ar-SA"/>
        </w:rPr>
        <w:tab/>
      </w:r>
      <w:r w:rsidRPr="00132F5F">
        <w:rPr>
          <w:rFonts w:eastAsia="Calibri" w:cs="Times New Roman"/>
          <w:b/>
          <w:bCs/>
          <w:kern w:val="0"/>
          <w:lang w:eastAsia="en-US" w:bidi="ar-SA"/>
        </w:rPr>
        <w:tab/>
        <w:t xml:space="preserve">Dr. Köstner Dávid </w:t>
      </w:r>
    </w:p>
    <w:p w14:paraId="671A0A80" w14:textId="77777777" w:rsidR="00132F5F" w:rsidRPr="00132F5F" w:rsidRDefault="00132F5F" w:rsidP="00132F5F">
      <w:pPr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en-US" w:bidi="ar-SA"/>
        </w:rPr>
      </w:pPr>
      <w:r w:rsidRPr="00132F5F">
        <w:rPr>
          <w:rFonts w:eastAsia="Calibri" w:cs="Times New Roman"/>
          <w:kern w:val="0"/>
          <w:lang w:eastAsia="en-US" w:bidi="ar-SA"/>
        </w:rPr>
        <w:t xml:space="preserve">  </w:t>
      </w:r>
      <w:r w:rsidRPr="00132F5F">
        <w:rPr>
          <w:rFonts w:eastAsia="Calibri" w:cs="Times New Roman"/>
          <w:kern w:val="0"/>
          <w:lang w:eastAsia="en-US" w:bidi="ar-SA"/>
        </w:rPr>
        <w:tab/>
        <w:t xml:space="preserve"> polgármester </w:t>
      </w:r>
      <w:r w:rsidRPr="00132F5F">
        <w:rPr>
          <w:rFonts w:eastAsia="Calibri" w:cs="Times New Roman"/>
          <w:kern w:val="0"/>
          <w:lang w:eastAsia="en-US" w:bidi="ar-SA"/>
        </w:rPr>
        <w:tab/>
      </w:r>
      <w:r w:rsidRPr="00132F5F">
        <w:rPr>
          <w:rFonts w:eastAsia="Calibri" w:cs="Times New Roman"/>
          <w:kern w:val="0"/>
          <w:lang w:eastAsia="en-US" w:bidi="ar-SA"/>
        </w:rPr>
        <w:tab/>
      </w:r>
      <w:r w:rsidRPr="00132F5F">
        <w:rPr>
          <w:rFonts w:eastAsia="Calibri" w:cs="Times New Roman"/>
          <w:kern w:val="0"/>
          <w:lang w:eastAsia="en-US" w:bidi="ar-SA"/>
        </w:rPr>
        <w:tab/>
      </w:r>
      <w:r w:rsidRPr="00132F5F">
        <w:rPr>
          <w:rFonts w:eastAsia="Calibri" w:cs="Times New Roman"/>
          <w:kern w:val="0"/>
          <w:lang w:eastAsia="en-US" w:bidi="ar-SA"/>
        </w:rPr>
        <w:tab/>
      </w:r>
      <w:r w:rsidRPr="00132F5F">
        <w:rPr>
          <w:rFonts w:eastAsia="Calibri" w:cs="Times New Roman"/>
          <w:kern w:val="0"/>
          <w:lang w:eastAsia="en-US" w:bidi="ar-SA"/>
        </w:rPr>
        <w:tab/>
      </w:r>
      <w:r w:rsidRPr="00132F5F">
        <w:rPr>
          <w:rFonts w:eastAsia="Calibri" w:cs="Times New Roman"/>
          <w:kern w:val="0"/>
          <w:lang w:eastAsia="en-US" w:bidi="ar-SA"/>
        </w:rPr>
        <w:tab/>
      </w:r>
      <w:r w:rsidRPr="00132F5F">
        <w:rPr>
          <w:rFonts w:eastAsia="Calibri" w:cs="Times New Roman"/>
          <w:kern w:val="0"/>
          <w:lang w:eastAsia="en-US" w:bidi="ar-SA"/>
        </w:rPr>
        <w:tab/>
      </w:r>
      <w:r w:rsidRPr="00132F5F">
        <w:rPr>
          <w:rFonts w:eastAsia="Calibri" w:cs="Times New Roman"/>
          <w:kern w:val="0"/>
          <w:lang w:eastAsia="en-US" w:bidi="ar-SA"/>
        </w:rPr>
        <w:tab/>
        <w:t>jegyző</w:t>
      </w:r>
    </w:p>
    <w:p w14:paraId="5EF38166" w14:textId="77777777" w:rsidR="00132F5F" w:rsidRPr="00132F5F" w:rsidRDefault="00132F5F" w:rsidP="00132F5F">
      <w:pPr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lang w:eastAsia="en-US" w:bidi="ar-SA"/>
        </w:rPr>
      </w:pPr>
    </w:p>
    <w:p w14:paraId="3EB809A3" w14:textId="77777777" w:rsidR="00132F5F" w:rsidRPr="00132F5F" w:rsidRDefault="00132F5F" w:rsidP="00132F5F">
      <w:pPr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lang w:eastAsia="en-US" w:bidi="ar-SA"/>
        </w:rPr>
      </w:pPr>
      <w:r w:rsidRPr="00132F5F">
        <w:rPr>
          <w:rFonts w:eastAsia="Calibri" w:cs="Times New Roman"/>
          <w:b/>
          <w:bCs/>
          <w:kern w:val="0"/>
          <w:lang w:eastAsia="en-US" w:bidi="ar-SA"/>
        </w:rPr>
        <w:t>Záradék:</w:t>
      </w:r>
    </w:p>
    <w:p w14:paraId="3556750D" w14:textId="77777777" w:rsidR="00132F5F" w:rsidRPr="00132F5F" w:rsidRDefault="00132F5F" w:rsidP="00132F5F">
      <w:pPr>
        <w:suppressAutoHyphens w:val="0"/>
        <w:rPr>
          <w:rFonts w:eastAsia="Calibri" w:cs="Times New Roman"/>
          <w:kern w:val="0"/>
          <w:lang w:eastAsia="en-US" w:bidi="ar-SA"/>
        </w:rPr>
      </w:pPr>
      <w:r w:rsidRPr="00132F5F">
        <w:rPr>
          <w:rFonts w:eastAsia="Calibri" w:cs="Times New Roman"/>
          <w:kern w:val="0"/>
          <w:lang w:eastAsia="en-US" w:bidi="ar-SA"/>
        </w:rPr>
        <w:t>A rendelet hirdetőtáblán való kifüggesztéssel kihirdetve 2024. október 3. napján.</w:t>
      </w:r>
    </w:p>
    <w:p w14:paraId="23E0B0A5" w14:textId="77777777" w:rsidR="00132F5F" w:rsidRDefault="00132F5F" w:rsidP="00132F5F">
      <w:pPr>
        <w:suppressAutoHyphens w:val="0"/>
        <w:rPr>
          <w:rFonts w:eastAsia="Calibri" w:cs="Times New Roman"/>
          <w:kern w:val="0"/>
          <w:lang w:eastAsia="en-US" w:bidi="ar-SA"/>
        </w:rPr>
      </w:pPr>
    </w:p>
    <w:p w14:paraId="7719FB96" w14:textId="77777777" w:rsidR="00132F5F" w:rsidRPr="00132F5F" w:rsidRDefault="00132F5F" w:rsidP="00132F5F">
      <w:pPr>
        <w:suppressAutoHyphens w:val="0"/>
        <w:rPr>
          <w:rFonts w:eastAsia="Calibri" w:cs="Times New Roman"/>
          <w:kern w:val="0"/>
          <w:lang w:eastAsia="en-US" w:bidi="ar-SA"/>
        </w:rPr>
      </w:pPr>
    </w:p>
    <w:p w14:paraId="222FDD6F" w14:textId="77777777" w:rsidR="00132F5F" w:rsidRPr="00132F5F" w:rsidRDefault="00132F5F" w:rsidP="00132F5F">
      <w:pPr>
        <w:suppressAutoHyphens w:val="0"/>
        <w:rPr>
          <w:rFonts w:eastAsia="Calibri" w:cs="Times New Roman"/>
          <w:b/>
          <w:bCs/>
          <w:kern w:val="0"/>
          <w:lang w:eastAsia="en-US" w:bidi="ar-SA"/>
        </w:rPr>
      </w:pPr>
      <w:r w:rsidRPr="00132F5F">
        <w:rPr>
          <w:rFonts w:eastAsia="Calibri" w:cs="Times New Roman"/>
          <w:b/>
          <w:bCs/>
          <w:kern w:val="0"/>
          <w:lang w:eastAsia="en-US" w:bidi="ar-SA"/>
        </w:rPr>
        <w:t xml:space="preserve">Dr. Köstner Dávid </w:t>
      </w:r>
    </w:p>
    <w:p w14:paraId="214EB9A0" w14:textId="77777777" w:rsidR="00132F5F" w:rsidRPr="00132F5F" w:rsidRDefault="00132F5F" w:rsidP="00132F5F">
      <w:pPr>
        <w:suppressAutoHyphens w:val="0"/>
        <w:rPr>
          <w:rFonts w:eastAsia="Calibri" w:cs="Times New Roman"/>
          <w:kern w:val="0"/>
          <w:lang w:eastAsia="en-US" w:bidi="ar-SA"/>
        </w:rPr>
      </w:pPr>
      <w:r w:rsidRPr="00132F5F">
        <w:rPr>
          <w:rFonts w:eastAsia="Calibri" w:cs="Times New Roman"/>
          <w:bCs/>
          <w:kern w:val="0"/>
          <w:lang w:eastAsia="en-US" w:bidi="ar-SA"/>
        </w:rPr>
        <w:t>jegyző</w:t>
      </w:r>
    </w:p>
    <w:p w14:paraId="2B7B547B" w14:textId="77777777" w:rsidR="00132F5F" w:rsidRDefault="00132F5F">
      <w:pPr>
        <w:pStyle w:val="Szvegtrzs"/>
        <w:spacing w:after="0" w:line="240" w:lineRule="auto"/>
        <w:jc w:val="both"/>
        <w:sectPr w:rsidR="00132F5F" w:rsidSect="00132F5F">
          <w:footerReference w:type="default" r:id="rId7"/>
          <w:pgSz w:w="11906" w:h="16838"/>
          <w:pgMar w:top="851" w:right="1134" w:bottom="1276" w:left="1134" w:header="0" w:footer="1134" w:gutter="0"/>
          <w:cols w:space="708"/>
          <w:formProt w:val="0"/>
          <w:docGrid w:linePitch="600" w:charSpace="32768"/>
        </w:sectPr>
      </w:pPr>
    </w:p>
    <w:p w14:paraId="3564B273" w14:textId="77777777" w:rsidR="00A91984" w:rsidRDefault="00A91984">
      <w:pPr>
        <w:pStyle w:val="Szvegtrzs"/>
        <w:spacing w:after="0"/>
        <w:jc w:val="center"/>
      </w:pPr>
    </w:p>
    <w:p w14:paraId="731EAF5B" w14:textId="77777777" w:rsidR="00A91984" w:rsidRDefault="00DF081E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B3A1E21" w14:textId="77777777" w:rsidR="00A91984" w:rsidRDefault="00DF081E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7FA2E3BA" w14:textId="77777777" w:rsidR="00A91984" w:rsidRDefault="00DF081E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27074DA2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5E3A0B74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73D6458B" w14:textId="77777777" w:rsidR="00A91984" w:rsidRDefault="00DF081E">
      <w:pPr>
        <w:pStyle w:val="Szvegtrzs"/>
        <w:spacing w:after="0" w:line="240" w:lineRule="auto"/>
        <w:jc w:val="both"/>
      </w:pPr>
      <w:r>
        <w:t>Biharkeresztes Város Önkormányzat Képviselő-testületének az Alaptörvény 32. cikk (2) bekezdés, továbbá Magyarország helyi önkormányzatairól szóló 2011. évi CLXXXIX. törvény 143.§ (4) bekezdés f) pontja, az Alaptörvény 32. cikk (1) bekezdésének a) pontja alapján a helyi önkormányzati képviselők, bizottsági tagok tiszteletdíjának megállapítása lehetséges. Új rendelet kerül megalkotásra.</w:t>
      </w:r>
    </w:p>
    <w:p w14:paraId="7E36CE9E" w14:textId="77777777" w:rsidR="00A91984" w:rsidRDefault="00DF081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17A17D9C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295C870A" w14:textId="77777777" w:rsidR="00A91984" w:rsidRDefault="00DF081E">
      <w:pPr>
        <w:pStyle w:val="Szvegtrzs"/>
        <w:spacing w:after="0" w:line="240" w:lineRule="auto"/>
        <w:jc w:val="both"/>
      </w:pPr>
      <w:r>
        <w:t>A rendelet hatályát határozza meg.</w:t>
      </w:r>
    </w:p>
    <w:p w14:paraId="5DB55B67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11807748" w14:textId="77777777" w:rsidR="00A91984" w:rsidRDefault="00DF081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086CB81C" w14:textId="77777777" w:rsidR="00A91984" w:rsidRDefault="00DF081E">
      <w:pPr>
        <w:pStyle w:val="Szvegtrzs"/>
        <w:spacing w:after="0" w:line="240" w:lineRule="auto"/>
        <w:jc w:val="center"/>
      </w:pPr>
      <w:r>
        <w:t> </w:t>
      </w:r>
    </w:p>
    <w:p w14:paraId="4DDFD16E" w14:textId="77777777" w:rsidR="00A91984" w:rsidRDefault="00DF081E">
      <w:pPr>
        <w:pStyle w:val="Szvegtrzs"/>
        <w:spacing w:after="0" w:line="240" w:lineRule="auto"/>
        <w:jc w:val="both"/>
      </w:pPr>
      <w:r>
        <w:t>A képviselői tiszteletdíj havi összegét határozza meg.</w:t>
      </w:r>
    </w:p>
    <w:p w14:paraId="1E7238D6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1EFB3559" w14:textId="77777777" w:rsidR="00A91984" w:rsidRDefault="00DF081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263A5560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26EA06A3" w14:textId="77777777" w:rsidR="00A91984" w:rsidRDefault="00DF081E">
      <w:pPr>
        <w:pStyle w:val="Szvegtrzs"/>
        <w:spacing w:after="0" w:line="240" w:lineRule="auto"/>
        <w:jc w:val="both"/>
      </w:pPr>
      <w:r>
        <w:t>A bizottság képviselő-testületi tagjai és nem képviselő-testületi tagjai tiszteletdíját határozza meg.</w:t>
      </w:r>
    </w:p>
    <w:p w14:paraId="7B0D6EFB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4D67963C" w14:textId="77777777" w:rsidR="00A91984" w:rsidRDefault="00DF081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19FB49CD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584AF452" w14:textId="77777777" w:rsidR="00A91984" w:rsidRDefault="00DF081E">
      <w:pPr>
        <w:pStyle w:val="Szvegtrzs"/>
        <w:spacing w:after="0" w:line="240" w:lineRule="auto"/>
        <w:jc w:val="both"/>
      </w:pPr>
      <w:r>
        <w:t>A bizottság elnöke tiszteletdíját határozza meg.</w:t>
      </w:r>
    </w:p>
    <w:p w14:paraId="4E8BC621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633CBFBF" w14:textId="77777777" w:rsidR="00A91984" w:rsidRDefault="00DF081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5. §-hoz </w:t>
      </w:r>
    </w:p>
    <w:p w14:paraId="2C94E179" w14:textId="77777777" w:rsidR="00A91984" w:rsidRDefault="00DF081E">
      <w:pPr>
        <w:pStyle w:val="Szvegtrzs"/>
        <w:spacing w:after="0" w:line="240" w:lineRule="auto"/>
        <w:jc w:val="center"/>
      </w:pPr>
      <w:r>
        <w:t> </w:t>
      </w:r>
    </w:p>
    <w:p w14:paraId="669AA5B0" w14:textId="77777777" w:rsidR="00A91984" w:rsidRDefault="00DF081E">
      <w:pPr>
        <w:pStyle w:val="Szvegtrzs"/>
        <w:spacing w:after="0" w:line="240" w:lineRule="auto"/>
        <w:jc w:val="both"/>
      </w:pPr>
      <w:r>
        <w:t>A tiszteletdíjak kifizetésének határidejét határozza meg.</w:t>
      </w:r>
    </w:p>
    <w:p w14:paraId="55D33CC2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23CEC6EE" w14:textId="77777777" w:rsidR="00A91984" w:rsidRDefault="00DF081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6. §-hoz </w:t>
      </w:r>
    </w:p>
    <w:p w14:paraId="4EB253E1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2A48BA27" w14:textId="77777777" w:rsidR="00A91984" w:rsidRDefault="00DF081E">
      <w:pPr>
        <w:pStyle w:val="Szvegtrzs"/>
        <w:spacing w:after="0" w:line="240" w:lineRule="auto"/>
        <w:jc w:val="both"/>
      </w:pPr>
      <w:r>
        <w:t>Rendelkezik a rendelet hatályba lépéséről, valamint a helyi önkormányzati képviselők, bizottsági tagok tiszteletdíjának megállapításáról szóló 21/2019. (X. 25.) számú önkormányzati rendelet hatályvesztéséről.  </w:t>
      </w:r>
    </w:p>
    <w:p w14:paraId="431A34B9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5F656CC7" w14:textId="77777777" w:rsidR="00A91984" w:rsidRDefault="00DF081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10B0AC0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2FA83647" w14:textId="77777777" w:rsidR="00A91984" w:rsidRDefault="00DF081E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6337030E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507D11F1" w14:textId="77777777" w:rsidR="00A91984" w:rsidRDefault="00DF081E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69262CEE" w14:textId="77777777" w:rsidR="00A91984" w:rsidRDefault="00DF081E">
      <w:pPr>
        <w:pStyle w:val="Szvegtrzs"/>
        <w:spacing w:after="0" w:line="240" w:lineRule="auto"/>
        <w:jc w:val="both"/>
      </w:pPr>
      <w:r>
        <w:t> </w:t>
      </w:r>
    </w:p>
    <w:p w14:paraId="78969341" w14:textId="77777777" w:rsidR="00A91984" w:rsidRDefault="00DF081E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A9198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91A51" w14:textId="77777777" w:rsidR="00CA49D8" w:rsidRDefault="00CA49D8">
      <w:r>
        <w:separator/>
      </w:r>
    </w:p>
  </w:endnote>
  <w:endnote w:type="continuationSeparator" w:id="0">
    <w:p w14:paraId="7D35D90D" w14:textId="77777777" w:rsidR="00CA49D8" w:rsidRDefault="00CA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ADDC5" w14:textId="77777777" w:rsidR="00A91984" w:rsidRDefault="00DF081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103AF" w14:textId="77777777" w:rsidR="00A91984" w:rsidRDefault="00DF081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E954F" w14:textId="77777777" w:rsidR="00CA49D8" w:rsidRDefault="00CA49D8">
      <w:r>
        <w:separator/>
      </w:r>
    </w:p>
  </w:footnote>
  <w:footnote w:type="continuationSeparator" w:id="0">
    <w:p w14:paraId="78D5B124" w14:textId="77777777" w:rsidR="00CA49D8" w:rsidRDefault="00CA4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EC141F"/>
    <w:multiLevelType w:val="multilevel"/>
    <w:tmpl w:val="340295A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32037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984"/>
    <w:rsid w:val="000F449E"/>
    <w:rsid w:val="00132F5F"/>
    <w:rsid w:val="008100B3"/>
    <w:rsid w:val="008C1A1D"/>
    <w:rsid w:val="00A91984"/>
    <w:rsid w:val="00CA49D8"/>
    <w:rsid w:val="00D31CB0"/>
    <w:rsid w:val="00DF081E"/>
    <w:rsid w:val="00E74AD0"/>
    <w:rsid w:val="00FC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C560D"/>
  <w15:docId w15:val="{318D2CF8-101B-4155-921C-08A90E70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dcterms:created xsi:type="dcterms:W3CDTF">2024-10-16T14:00:00Z</dcterms:created>
  <dcterms:modified xsi:type="dcterms:W3CDTF">2024-10-18T18:05:00Z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